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791C4" w14:textId="77777777" w:rsidR="00A1151D" w:rsidRDefault="00C64B4C" w:rsidP="00A1401B">
      <w:pPr>
        <w:jc w:val="both"/>
      </w:pPr>
      <w:r>
        <w:t>Carissimi confratelli,</w:t>
      </w:r>
    </w:p>
    <w:p w14:paraId="07B77207" w14:textId="77777777" w:rsidR="00AD5AA0" w:rsidRDefault="00AD5AA0" w:rsidP="00A1401B">
      <w:pPr>
        <w:jc w:val="both"/>
      </w:pPr>
    </w:p>
    <w:p w14:paraId="55AFF39A" w14:textId="071AA3D8" w:rsidR="00C64B4C" w:rsidRDefault="00C64B4C" w:rsidP="00A1401B">
      <w:pPr>
        <w:jc w:val="both"/>
      </w:pPr>
      <w:r>
        <w:t>grazie a d. Claudio</w:t>
      </w:r>
      <w:r w:rsidR="00AD5AA0">
        <w:t xml:space="preserve"> Carena</w:t>
      </w:r>
      <w:r>
        <w:t xml:space="preserve"> </w:t>
      </w:r>
      <w:proofErr w:type="gramStart"/>
      <w:r>
        <w:t>abbiamo</w:t>
      </w:r>
      <w:proofErr w:type="gramEnd"/>
      <w:r>
        <w:t xml:space="preserve"> recuperato copia del testo </w:t>
      </w:r>
      <w:r>
        <w:rPr>
          <w:i/>
        </w:rPr>
        <w:t>I concerti nelle chiese</w:t>
      </w:r>
      <w:r>
        <w:t xml:space="preserve"> della CEP a firma di </w:t>
      </w:r>
      <w:proofErr w:type="spellStart"/>
      <w:r>
        <w:t>Mons</w:t>
      </w:r>
      <w:proofErr w:type="spellEnd"/>
      <w:r>
        <w:t xml:space="preserve">. </w:t>
      </w:r>
      <w:proofErr w:type="spellStart"/>
      <w:r>
        <w:t>Dho</w:t>
      </w:r>
      <w:proofErr w:type="spellEnd"/>
      <w:r>
        <w:t>. Mi permetto di allegare alla presente la scannerizzazione</w:t>
      </w:r>
      <w:r w:rsidR="00AD5AA0">
        <w:t xml:space="preserve"> di questo testo</w:t>
      </w:r>
      <w:r>
        <w:t xml:space="preserve"> perché, oltre che utile per i criteri generali, è oltremodo interessante per la questione del pagamento dei diritti alla Siae.</w:t>
      </w:r>
    </w:p>
    <w:p w14:paraId="5A214E42" w14:textId="77777777" w:rsidR="00C64B4C" w:rsidRDefault="00C64B4C" w:rsidP="00A1401B">
      <w:pPr>
        <w:jc w:val="both"/>
      </w:pPr>
      <w:r>
        <w:t xml:space="preserve">La convenzione CEI-SIAE del 1998 (scaricabile da internet) prevede il pagamento dei diritti di autore da parte </w:t>
      </w:r>
      <w:proofErr w:type="gramStart"/>
      <w:r>
        <w:t>delle</w:t>
      </w:r>
      <w:proofErr w:type="gramEnd"/>
      <w:r>
        <w:t xml:space="preserve"> parrocchie nei seguenti casi:</w:t>
      </w:r>
    </w:p>
    <w:p w14:paraId="4AC428B8" w14:textId="77777777" w:rsidR="00C64B4C" w:rsidRDefault="00C64B4C" w:rsidP="00A1401B">
      <w:pPr>
        <w:pStyle w:val="Paragrafoelenco"/>
        <w:numPr>
          <w:ilvl w:val="0"/>
          <w:numId w:val="1"/>
        </w:numPr>
        <w:jc w:val="both"/>
      </w:pPr>
      <w:proofErr w:type="gramStart"/>
      <w:r>
        <w:t>attività</w:t>
      </w:r>
      <w:proofErr w:type="gramEnd"/>
      <w:r>
        <w:t xml:space="preserve"> comunitarie e aggregative riservate ai fedeli, distinte in:</w:t>
      </w:r>
    </w:p>
    <w:p w14:paraId="625B0684" w14:textId="77777777" w:rsidR="00C64B4C" w:rsidRDefault="00C64B4C" w:rsidP="00A1401B">
      <w:pPr>
        <w:pStyle w:val="Paragrafoelenco"/>
        <w:numPr>
          <w:ilvl w:val="0"/>
          <w:numId w:val="1"/>
        </w:numPr>
        <w:jc w:val="both"/>
      </w:pPr>
      <w:r>
        <w:t xml:space="preserve"> </w:t>
      </w:r>
      <w:proofErr w:type="gramStart"/>
      <w:r w:rsidR="00A1401B">
        <w:rPr>
          <w:i/>
        </w:rPr>
        <w:t>musica</w:t>
      </w:r>
      <w:proofErr w:type="gramEnd"/>
      <w:r w:rsidR="00A1401B">
        <w:rPr>
          <w:i/>
        </w:rPr>
        <w:t xml:space="preserve"> d’ambiente</w:t>
      </w:r>
      <w:r w:rsidR="00A1401B">
        <w:t>, cioè sottofondo musicale per attività anzidette;</w:t>
      </w:r>
    </w:p>
    <w:p w14:paraId="5915D077" w14:textId="77777777" w:rsidR="00A1401B" w:rsidRDefault="00A1401B" w:rsidP="00A1401B">
      <w:pPr>
        <w:pStyle w:val="Paragrafoelenco"/>
        <w:numPr>
          <w:ilvl w:val="0"/>
          <w:numId w:val="1"/>
        </w:numPr>
        <w:jc w:val="both"/>
      </w:pPr>
      <w:proofErr w:type="gramStart"/>
      <w:r>
        <w:rPr>
          <w:i/>
        </w:rPr>
        <w:t>manifestazioni</w:t>
      </w:r>
      <w:proofErr w:type="gramEnd"/>
      <w:r>
        <w:rPr>
          <w:i/>
        </w:rPr>
        <w:t xml:space="preserve"> musicali</w:t>
      </w:r>
      <w:r>
        <w:t xml:space="preserve"> quali concerti, trattenimenti, spettacoli, balletti, cinema ecc.</w:t>
      </w:r>
    </w:p>
    <w:p w14:paraId="34EB4F41" w14:textId="77777777" w:rsidR="00A1401B" w:rsidRDefault="00A1401B" w:rsidP="00A1401B">
      <w:pPr>
        <w:jc w:val="both"/>
      </w:pPr>
      <w:r>
        <w:t xml:space="preserve">La convenzione </w:t>
      </w:r>
      <w:r w:rsidRPr="00AD5AA0">
        <w:rPr>
          <w:u w:val="single"/>
        </w:rPr>
        <w:t>non nomina mai</w:t>
      </w:r>
      <w:r>
        <w:t xml:space="preserve"> attività liturgiche e religiose in senso stretto o </w:t>
      </w:r>
      <w:proofErr w:type="gramStart"/>
      <w:r>
        <w:t>ad</w:t>
      </w:r>
      <w:proofErr w:type="gramEnd"/>
      <w:r>
        <w:t xml:space="preserve"> esse affini.</w:t>
      </w:r>
    </w:p>
    <w:p w14:paraId="424C4B47" w14:textId="240C4892" w:rsidR="00A1401B" w:rsidRDefault="00A1401B" w:rsidP="00A1401B">
      <w:pPr>
        <w:jc w:val="both"/>
      </w:pPr>
      <w:r>
        <w:t xml:space="preserve">Il testo </w:t>
      </w:r>
      <w:r>
        <w:rPr>
          <w:i/>
        </w:rPr>
        <w:t>I concerti nelle chiese</w:t>
      </w:r>
      <w:r>
        <w:t xml:space="preserve"> del 2008 cita invece (alle </w:t>
      </w:r>
      <w:proofErr w:type="spellStart"/>
      <w:r>
        <w:t>pagg</w:t>
      </w:r>
      <w:proofErr w:type="spellEnd"/>
      <w:r>
        <w:t xml:space="preserve">. </w:t>
      </w:r>
      <w:r w:rsidR="00B14680">
        <w:t>23 -24)</w:t>
      </w:r>
      <w:r>
        <w:t xml:space="preserve"> un’Istruzione approvata dalla 54^ Assemblea Generale della CEI e promulgata nel settembre</w:t>
      </w:r>
      <w:r w:rsidR="00AD5AA0">
        <w:t xml:space="preserve"> 2005</w:t>
      </w:r>
      <w:bookmarkStart w:id="0" w:name="_GoBack"/>
      <w:bookmarkEnd w:id="0"/>
      <w:r>
        <w:t xml:space="preserve"> </w:t>
      </w:r>
      <w:r w:rsidR="00B14680">
        <w:t>che dice:</w:t>
      </w:r>
    </w:p>
    <w:p w14:paraId="03F0B465" w14:textId="77777777" w:rsidR="00B14680" w:rsidRDefault="00B14680" w:rsidP="00A1401B">
      <w:pPr>
        <w:jc w:val="both"/>
        <w:rPr>
          <w:i/>
        </w:rPr>
      </w:pPr>
      <w:proofErr w:type="gramStart"/>
      <w:r>
        <w:rPr>
          <w:i/>
        </w:rPr>
        <w:t>“L’esecuzione musicale in chiesa al di fuori della liturgia costituisce un’attività istituzionale dell’ente officiante solo quando ricorrono congiuntamente le seguenti condizioni:</w:t>
      </w:r>
      <w:proofErr w:type="gramEnd"/>
    </w:p>
    <w:p w14:paraId="444532C0" w14:textId="77777777" w:rsidR="00B14680" w:rsidRPr="00B14680" w:rsidRDefault="00B14680" w:rsidP="00B14680">
      <w:pPr>
        <w:pStyle w:val="Paragrafoelenco"/>
        <w:numPr>
          <w:ilvl w:val="0"/>
          <w:numId w:val="2"/>
        </w:numPr>
        <w:jc w:val="both"/>
        <w:rPr>
          <w:i/>
        </w:rPr>
      </w:pPr>
      <w:proofErr w:type="gramStart"/>
      <w:r w:rsidRPr="00B14680">
        <w:rPr>
          <w:i/>
        </w:rPr>
        <w:t>organizzazione</w:t>
      </w:r>
      <w:proofErr w:type="gramEnd"/>
      <w:r w:rsidRPr="00B14680">
        <w:rPr>
          <w:i/>
        </w:rPr>
        <w:t xml:space="preserve"> da parte di un ente ecclesiastico;</w:t>
      </w:r>
    </w:p>
    <w:p w14:paraId="2DB8C219" w14:textId="77777777" w:rsidR="00B14680" w:rsidRDefault="00B14680" w:rsidP="00B14680">
      <w:pPr>
        <w:pStyle w:val="Paragrafoelenco"/>
        <w:numPr>
          <w:ilvl w:val="0"/>
          <w:numId w:val="2"/>
        </w:numPr>
        <w:jc w:val="both"/>
        <w:rPr>
          <w:i/>
        </w:rPr>
      </w:pPr>
      <w:proofErr w:type="gramStart"/>
      <w:r>
        <w:rPr>
          <w:i/>
        </w:rPr>
        <w:t>esecuzione</w:t>
      </w:r>
      <w:proofErr w:type="gramEnd"/>
      <w:r>
        <w:rPr>
          <w:i/>
        </w:rPr>
        <w:t xml:space="preserve"> prevalente di musica sacra;</w:t>
      </w:r>
    </w:p>
    <w:p w14:paraId="23FB0476" w14:textId="77777777" w:rsidR="00B14680" w:rsidRDefault="00B14680" w:rsidP="00B14680">
      <w:pPr>
        <w:pStyle w:val="Paragrafoelenco"/>
        <w:numPr>
          <w:ilvl w:val="0"/>
          <w:numId w:val="2"/>
        </w:numPr>
        <w:jc w:val="both"/>
        <w:rPr>
          <w:i/>
        </w:rPr>
      </w:pPr>
      <w:r>
        <w:rPr>
          <w:i/>
        </w:rPr>
        <w:t>ingresso libero e gratuito.</w:t>
      </w:r>
    </w:p>
    <w:p w14:paraId="6FE6F25D" w14:textId="77777777" w:rsidR="00B14680" w:rsidRDefault="00B14680" w:rsidP="00B14680">
      <w:pPr>
        <w:jc w:val="both"/>
      </w:pPr>
      <w:r>
        <w:rPr>
          <w:i/>
        </w:rPr>
        <w:t xml:space="preserve">Venendo a mancare una di queste tre condizioni, il concerto costituisce un’attività culturale, diversa da quella di culto, che richiede, a norma del can. </w:t>
      </w:r>
      <w:proofErr w:type="gramStart"/>
      <w:r>
        <w:rPr>
          <w:i/>
        </w:rPr>
        <w:t xml:space="preserve">1210, la licenza scritta dell’Ordinario diocesano per l’uso profano della chiesa </w:t>
      </w:r>
      <w:r>
        <w:t xml:space="preserve">per </w:t>
      </w:r>
      <w:proofErr w:type="spellStart"/>
      <w:r>
        <w:t>modum</w:t>
      </w:r>
      <w:proofErr w:type="spellEnd"/>
      <w:r>
        <w:t xml:space="preserve"> </w:t>
      </w:r>
      <w:proofErr w:type="spellStart"/>
      <w:r>
        <w:t>actum</w:t>
      </w:r>
      <w:proofErr w:type="spellEnd"/>
      <w:r>
        <w:rPr>
          <w:i/>
        </w:rPr>
        <w:t xml:space="preserve"> ed è assoggettabile alla normativa degli spettacoli”.</w:t>
      </w:r>
      <w:proofErr w:type="gramEnd"/>
    </w:p>
    <w:p w14:paraId="09ECCF47" w14:textId="77777777" w:rsidR="00B14680" w:rsidRDefault="00B14680" w:rsidP="00B14680">
      <w:pPr>
        <w:jc w:val="both"/>
      </w:pPr>
      <w:r>
        <w:t>Richiamo l’attenzione sull’</w:t>
      </w:r>
      <w:r>
        <w:rPr>
          <w:i/>
        </w:rPr>
        <w:t xml:space="preserve">esecuzione prevalente di musica sacra. </w:t>
      </w:r>
      <w:r>
        <w:t xml:space="preserve">Nel caso quindi di concerti spirituali o con canti prevalentemente religiosi (come avviene specialmente </w:t>
      </w:r>
      <w:proofErr w:type="gramStart"/>
      <w:r>
        <w:t>nei tempi forti</w:t>
      </w:r>
      <w:proofErr w:type="gramEnd"/>
      <w:r>
        <w:t xml:space="preserve">), queste attività </w:t>
      </w:r>
      <w:r>
        <w:rPr>
          <w:u w:val="single"/>
        </w:rPr>
        <w:t>non sono assoggettabili alla normativa degli spettacoli</w:t>
      </w:r>
      <w:r>
        <w:t xml:space="preserve"> perché costituiscono </w:t>
      </w:r>
      <w:r>
        <w:rPr>
          <w:u w:val="single"/>
        </w:rPr>
        <w:t>un’attività istituzionale dell’ente officiante</w:t>
      </w:r>
      <w:r>
        <w:t>, quindi non andrebbe pagato il contributo SIAE.</w:t>
      </w:r>
    </w:p>
    <w:p w14:paraId="5CD88313" w14:textId="77777777" w:rsidR="00F623B0" w:rsidRDefault="00F623B0" w:rsidP="00B14680">
      <w:pPr>
        <w:jc w:val="both"/>
      </w:pPr>
      <w:r>
        <w:t>Sperando di esservi stato di aiuto un caro saluto.</w:t>
      </w:r>
    </w:p>
    <w:p w14:paraId="79295726" w14:textId="77777777" w:rsidR="00F623B0" w:rsidRPr="00B14680" w:rsidRDefault="00F623B0" w:rsidP="00B14680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d.</w:t>
      </w:r>
      <w:proofErr w:type="gramEnd"/>
      <w:r>
        <w:t xml:space="preserve"> Bruno Cerchio</w:t>
      </w:r>
    </w:p>
    <w:sectPr w:rsidR="00F623B0" w:rsidRPr="00B14680" w:rsidSect="00126A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77918"/>
    <w:multiLevelType w:val="hybridMultilevel"/>
    <w:tmpl w:val="64F0EA5E"/>
    <w:lvl w:ilvl="0" w:tplc="3CB2DF9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71DB5"/>
    <w:multiLevelType w:val="hybridMultilevel"/>
    <w:tmpl w:val="9662A6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4C"/>
    <w:rsid w:val="00126A44"/>
    <w:rsid w:val="00A1151D"/>
    <w:rsid w:val="00A1401B"/>
    <w:rsid w:val="00AD5AA0"/>
    <w:rsid w:val="00B14680"/>
    <w:rsid w:val="00C64B4C"/>
    <w:rsid w:val="00F6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EC3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4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4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305</Words>
  <Characters>1742</Characters>
  <Application>Microsoft Macintosh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bruno2</dc:creator>
  <cp:keywords/>
  <dc:description/>
  <cp:lastModifiedBy>bruno2</cp:lastModifiedBy>
  <cp:revision>3</cp:revision>
  <dcterms:created xsi:type="dcterms:W3CDTF">2018-12-01T14:18:00Z</dcterms:created>
  <dcterms:modified xsi:type="dcterms:W3CDTF">2018-12-01T14:47:00Z</dcterms:modified>
</cp:coreProperties>
</file>